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BFD0" w14:textId="4F940C12" w:rsidR="00F40B7C" w:rsidRDefault="00F40B7C" w:rsidP="0001199F">
      <w:pPr>
        <w:spacing w:before="100" w:beforeAutospacing="1" w:after="12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7D9FF257" wp14:editId="7C210018">
            <wp:extent cx="2279904" cy="880872"/>
            <wp:effectExtent l="0" t="0" r="635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904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94D3" w14:textId="17C028C6" w:rsidR="00E52D91" w:rsidRPr="00555F05" w:rsidRDefault="00E52D91" w:rsidP="00225CE0">
      <w:pPr>
        <w:spacing w:before="100" w:beforeAutospacing="1" w:after="0"/>
        <w:jc w:val="both"/>
        <w:rPr>
          <w:b/>
          <w:bCs/>
        </w:rPr>
      </w:pPr>
      <w:r w:rsidRPr="00751A49">
        <w:rPr>
          <w:b/>
          <w:bCs/>
          <w:sz w:val="32"/>
          <w:szCs w:val="32"/>
        </w:rPr>
        <w:t>Activity – Cloud Dough</w:t>
      </w:r>
      <w:r w:rsidR="000B44D7" w:rsidRPr="00555F05">
        <w:rPr>
          <w:b/>
          <w:bCs/>
        </w:rPr>
        <w:t xml:space="preserve"> </w:t>
      </w:r>
      <w:r w:rsidR="00555F05" w:rsidRPr="00555F05">
        <w:t>(</w:t>
      </w:r>
      <w:r w:rsidR="000B44D7" w:rsidRPr="00555F05">
        <w:t>non-toxic and taste-safe</w:t>
      </w:r>
      <w:r w:rsidR="00555F05" w:rsidRPr="00555F05">
        <w:t>)</w:t>
      </w:r>
    </w:p>
    <w:p w14:paraId="41B5B840" w14:textId="703C73C8" w:rsidR="00E52D91" w:rsidRPr="00622C26" w:rsidRDefault="000B44D7" w:rsidP="00225CE0">
      <w:pPr>
        <w:spacing w:before="100" w:beforeAutospacing="1" w:after="120"/>
        <w:jc w:val="both"/>
        <w:rPr>
          <w:b/>
          <w:bCs/>
        </w:rPr>
      </w:pPr>
      <w:r w:rsidRPr="00622C26">
        <w:rPr>
          <w:b/>
          <w:bCs/>
        </w:rPr>
        <w:t>What you</w:t>
      </w:r>
      <w:r w:rsidR="0023290D" w:rsidRPr="00622C26">
        <w:rPr>
          <w:b/>
          <w:bCs/>
        </w:rPr>
        <w:t xml:space="preserve"> </w:t>
      </w:r>
      <w:r w:rsidR="00AC73F4" w:rsidRPr="00622C26">
        <w:rPr>
          <w:b/>
          <w:bCs/>
        </w:rPr>
        <w:t>need:</w:t>
      </w:r>
    </w:p>
    <w:p w14:paraId="65E1B99C" w14:textId="2A090E92" w:rsidR="000B44D7" w:rsidRDefault="000B44D7" w:rsidP="000E71FE">
      <w:pPr>
        <w:pStyle w:val="ListParagraph"/>
        <w:numPr>
          <w:ilvl w:val="0"/>
          <w:numId w:val="4"/>
        </w:numPr>
        <w:spacing w:before="100" w:beforeAutospacing="1" w:after="120"/>
        <w:ind w:left="360"/>
        <w:jc w:val="both"/>
      </w:pPr>
      <w:r>
        <w:t>Storage container, plastic container, tub or similar</w:t>
      </w:r>
      <w:r w:rsidR="00B64E45">
        <w:t>.</w:t>
      </w:r>
      <w:r>
        <w:t xml:space="preserve"> </w:t>
      </w:r>
    </w:p>
    <w:p w14:paraId="7610ADBA" w14:textId="2C0DD74A" w:rsidR="000B44D7" w:rsidRDefault="000B44D7" w:rsidP="000E71FE">
      <w:pPr>
        <w:pStyle w:val="ListParagraph"/>
        <w:numPr>
          <w:ilvl w:val="0"/>
          <w:numId w:val="4"/>
        </w:numPr>
        <w:spacing w:before="100" w:beforeAutospacing="1" w:after="120"/>
        <w:ind w:left="360"/>
        <w:jc w:val="both"/>
      </w:pPr>
      <w:r>
        <w:t>Large bowl</w:t>
      </w:r>
      <w:r w:rsidR="00B64E45">
        <w:t>.</w:t>
      </w:r>
    </w:p>
    <w:p w14:paraId="71EEA8C4" w14:textId="2FF873CF" w:rsidR="00772897" w:rsidRDefault="000B44D7" w:rsidP="006A51DC">
      <w:pPr>
        <w:pStyle w:val="ListParagraph"/>
        <w:numPr>
          <w:ilvl w:val="0"/>
          <w:numId w:val="4"/>
        </w:numPr>
        <w:spacing w:before="100" w:beforeAutospacing="1" w:after="120"/>
        <w:ind w:left="360"/>
        <w:jc w:val="both"/>
      </w:pPr>
      <w:r>
        <w:t>Wooden spoo</w:t>
      </w:r>
      <w:r w:rsidR="00DD3DBD">
        <w:t>n</w:t>
      </w:r>
      <w:r w:rsidR="00B64E45">
        <w:t>.</w:t>
      </w:r>
      <w:r w:rsidR="00772897">
        <w:t xml:space="preserve"> </w:t>
      </w:r>
    </w:p>
    <w:p w14:paraId="3F110DF9" w14:textId="5C2769A2" w:rsidR="00B64E45" w:rsidRDefault="00EA3F62" w:rsidP="006A51DC">
      <w:pPr>
        <w:pStyle w:val="ListParagraph"/>
        <w:numPr>
          <w:ilvl w:val="0"/>
          <w:numId w:val="4"/>
        </w:numPr>
        <w:spacing w:before="100" w:beforeAutospacing="1" w:after="120"/>
        <w:ind w:left="360"/>
        <w:jc w:val="both"/>
      </w:pPr>
      <w:r>
        <w:t>4</w:t>
      </w:r>
      <w:r w:rsidR="00DD3DBD">
        <w:t xml:space="preserve"> cups of f</w:t>
      </w:r>
      <w:r w:rsidR="000B44D7">
        <w:t>lour</w:t>
      </w:r>
      <w:r w:rsidR="00E67342">
        <w:t>.</w:t>
      </w:r>
    </w:p>
    <w:p w14:paraId="744861F9" w14:textId="2E10F8D9" w:rsidR="000B44D7" w:rsidRDefault="006A51DC" w:rsidP="006A51DC">
      <w:pPr>
        <w:pStyle w:val="ListParagraph"/>
        <w:numPr>
          <w:ilvl w:val="0"/>
          <w:numId w:val="4"/>
        </w:numPr>
        <w:spacing w:before="100" w:beforeAutospacing="1" w:after="120"/>
        <w:ind w:left="360"/>
        <w:jc w:val="both"/>
      </w:pPr>
      <w:r w:rsidRPr="00772897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½ </w:t>
      </w:r>
      <w:r w:rsidR="00E67342">
        <w:rPr>
          <w:rFonts w:ascii="&amp;quot" w:eastAsia="Times New Roman" w:hAnsi="&amp;quot" w:cs="Times New Roman"/>
          <w:color w:val="000000"/>
          <w:lang w:eastAsia="en-GB"/>
        </w:rPr>
        <w:t>c</w:t>
      </w:r>
      <w:r w:rsidRPr="00E67342">
        <w:rPr>
          <w:rFonts w:ascii="&amp;quot" w:eastAsia="Times New Roman" w:hAnsi="&amp;quot" w:cs="Times New Roman"/>
          <w:color w:val="000000"/>
          <w:lang w:eastAsia="en-GB"/>
        </w:rPr>
        <w:t xml:space="preserve">up vegetable </w:t>
      </w:r>
      <w:r w:rsidR="00E67342" w:rsidRPr="00E67342">
        <w:rPr>
          <w:rFonts w:ascii="&amp;quot" w:eastAsia="Times New Roman" w:hAnsi="&amp;quot" w:cs="Times New Roman"/>
          <w:color w:val="000000"/>
          <w:lang w:eastAsia="en-GB"/>
        </w:rPr>
        <w:t>o</w:t>
      </w:r>
      <w:r w:rsidRPr="00E67342">
        <w:rPr>
          <w:rFonts w:ascii="&amp;quot" w:eastAsia="Times New Roman" w:hAnsi="&amp;quot" w:cs="Times New Roman"/>
          <w:color w:val="000000"/>
          <w:lang w:eastAsia="en-GB"/>
        </w:rPr>
        <w:t>il</w:t>
      </w:r>
      <w:r w:rsidR="00B64E45">
        <w:rPr>
          <w:rFonts w:ascii="&amp;quot" w:eastAsia="Times New Roman" w:hAnsi="&amp;quot" w:cs="Times New Roman"/>
          <w:color w:val="000000"/>
          <w:sz w:val="20"/>
          <w:szCs w:val="20"/>
          <w:lang w:eastAsia="en-GB"/>
        </w:rPr>
        <w:t>.</w:t>
      </w:r>
    </w:p>
    <w:p w14:paraId="790BD975" w14:textId="7DAE6BF7" w:rsidR="000B44D7" w:rsidRDefault="00772897" w:rsidP="000E71FE">
      <w:pPr>
        <w:pStyle w:val="ListParagraph"/>
        <w:numPr>
          <w:ilvl w:val="0"/>
          <w:numId w:val="4"/>
        </w:numPr>
        <w:spacing w:before="100" w:beforeAutospacing="1" w:after="120"/>
        <w:ind w:left="360"/>
        <w:jc w:val="both"/>
      </w:pPr>
      <w:r>
        <w:t>To make a larger amount double your ingredients</w:t>
      </w:r>
      <w:r w:rsidR="00B64E45">
        <w:t>.</w:t>
      </w:r>
    </w:p>
    <w:p w14:paraId="5FDDCBDE" w14:textId="5F04FB05" w:rsidR="00B64E45" w:rsidRDefault="00DD3DBD" w:rsidP="000E71FE">
      <w:pPr>
        <w:pStyle w:val="ListParagraph"/>
        <w:numPr>
          <w:ilvl w:val="0"/>
          <w:numId w:val="4"/>
        </w:numPr>
        <w:spacing w:before="100" w:beforeAutospacing="1" w:after="120"/>
        <w:ind w:left="360"/>
        <w:jc w:val="both"/>
      </w:pPr>
      <w:r>
        <w:t>Fun sensory item</w:t>
      </w:r>
      <w:r w:rsidR="00E63AC5">
        <w:t xml:space="preserve"> </w:t>
      </w:r>
      <w:r>
        <w:t>- scoops, small plastic cups, plastic molds, silicon molds and spoons</w:t>
      </w:r>
      <w:r w:rsidR="0023290D">
        <w:t xml:space="preserve">. For older children you can pop in small farm animals ‘small </w:t>
      </w:r>
      <w:r w:rsidR="001A24AC">
        <w:t>dinosaur’s</w:t>
      </w:r>
      <w:r w:rsidR="0023290D">
        <w:t xml:space="preserve"> toys</w:t>
      </w:r>
      <w:r w:rsidR="00B64E45">
        <w:t>.</w:t>
      </w:r>
    </w:p>
    <w:p w14:paraId="42FEAE29" w14:textId="6BC90C27" w:rsidR="000B44D7" w:rsidRDefault="00B64E45" w:rsidP="000E71FE">
      <w:pPr>
        <w:pStyle w:val="ListParagraph"/>
        <w:numPr>
          <w:ilvl w:val="0"/>
          <w:numId w:val="4"/>
        </w:numPr>
        <w:spacing w:before="100" w:beforeAutospacing="1" w:after="120"/>
        <w:ind w:left="360"/>
        <w:jc w:val="both"/>
      </w:pPr>
      <w:r>
        <w:t>Air</w:t>
      </w:r>
      <w:r w:rsidR="00751A49">
        <w:t>-</w:t>
      </w:r>
      <w:r>
        <w:t>tight container</w:t>
      </w:r>
      <w:r w:rsidR="000A1DEC">
        <w:t>.</w:t>
      </w:r>
    </w:p>
    <w:p w14:paraId="368785C5" w14:textId="28CDF075" w:rsidR="00513462" w:rsidRPr="00622C26" w:rsidRDefault="00DD3DBD" w:rsidP="0001199F">
      <w:pPr>
        <w:spacing w:before="100" w:beforeAutospacing="1" w:after="120"/>
        <w:jc w:val="both"/>
        <w:rPr>
          <w:b/>
          <w:bCs/>
        </w:rPr>
      </w:pPr>
      <w:r w:rsidRPr="00622C26">
        <w:rPr>
          <w:b/>
          <w:bCs/>
        </w:rPr>
        <w:t>Instructions</w:t>
      </w:r>
      <w:r w:rsidR="00AC73F4" w:rsidRPr="00622C26">
        <w:rPr>
          <w:b/>
          <w:bCs/>
        </w:rPr>
        <w:t>:</w:t>
      </w:r>
    </w:p>
    <w:p w14:paraId="7C77D22C" w14:textId="68FC3F3A" w:rsidR="000E71FE" w:rsidRDefault="000E71FE" w:rsidP="0001199F">
      <w:pPr>
        <w:spacing w:after="0"/>
        <w:jc w:val="both"/>
      </w:pPr>
      <w:r>
        <w:t>STEP 1:</w:t>
      </w:r>
      <w:r w:rsidR="00DD3DBD">
        <w:t xml:space="preserve"> Put all ingredient into large bowl and </w:t>
      </w:r>
      <w:r w:rsidR="00751A49">
        <w:t>mix them together.</w:t>
      </w:r>
    </w:p>
    <w:p w14:paraId="327E1251" w14:textId="12D1DFE9" w:rsidR="00CB4DEB" w:rsidRDefault="000E71FE" w:rsidP="0001199F">
      <w:pPr>
        <w:spacing w:after="0"/>
        <w:jc w:val="both"/>
      </w:pPr>
      <w:r>
        <w:t>STEP 2:</w:t>
      </w:r>
      <w:r w:rsidR="00513462">
        <w:t xml:space="preserve"> </w:t>
      </w:r>
      <w:r w:rsidR="005D66BD">
        <w:t>Stir</w:t>
      </w:r>
      <w:r w:rsidR="00513462">
        <w:t xml:space="preserve"> vegetable</w:t>
      </w:r>
      <w:r w:rsidR="005D66BD">
        <w:t xml:space="preserve"> oil</w:t>
      </w:r>
      <w:r w:rsidR="00513462">
        <w:t xml:space="preserve"> and flour together</w:t>
      </w:r>
      <w:r w:rsidR="005049E3">
        <w:t xml:space="preserve"> until it’s soft and silky</w:t>
      </w:r>
      <w:r w:rsidR="005D66BD">
        <w:t xml:space="preserve"> -</w:t>
      </w:r>
      <w:r w:rsidR="005D66BD" w:rsidRPr="005D66BD">
        <w:t xml:space="preserve"> </w:t>
      </w:r>
      <w:r w:rsidR="005D66BD">
        <w:t>It took me a good 10 mins</w:t>
      </w:r>
      <w:r w:rsidR="00CB4DEB">
        <w:t>.</w:t>
      </w:r>
    </w:p>
    <w:p w14:paraId="4F365A92" w14:textId="46E4B945" w:rsidR="00CB4DEB" w:rsidRPr="00751A49" w:rsidRDefault="00CB4DEB" w:rsidP="0001199F">
      <w:pPr>
        <w:spacing w:after="0"/>
        <w:jc w:val="both"/>
        <w:rPr>
          <w:rFonts w:eastAsia="Times New Roman" w:cs="Times New Roman"/>
          <w:color w:val="000000"/>
          <w:lang w:eastAsia="en-GB"/>
        </w:rPr>
      </w:pPr>
      <w:r>
        <w:t xml:space="preserve">STEP 3: </w:t>
      </w:r>
      <w:r w:rsidRPr="00CB4DEB">
        <w:rPr>
          <w:rFonts w:eastAsia="Times New Roman" w:cs="Times New Roman"/>
          <w:color w:val="000000"/>
          <w:lang w:eastAsia="en-GB"/>
        </w:rPr>
        <w:t>Using your fingers, squeeze and press the cloud dough to blend the oil throughout the flour</w:t>
      </w:r>
      <w:r w:rsidRPr="00751A49">
        <w:rPr>
          <w:rFonts w:eastAsia="Times New Roman" w:cs="Times New Roman"/>
          <w:color w:val="000000"/>
          <w:lang w:eastAsia="en-GB"/>
        </w:rPr>
        <w:t>.</w:t>
      </w:r>
    </w:p>
    <w:p w14:paraId="4B640D27" w14:textId="7462F869" w:rsidR="00513462" w:rsidRDefault="00CB4DEB" w:rsidP="0001199F">
      <w:pPr>
        <w:spacing w:after="0"/>
        <w:jc w:val="both"/>
      </w:pPr>
      <w:r w:rsidRPr="00751A49">
        <w:rPr>
          <w:rFonts w:eastAsia="Times New Roman" w:cs="Times New Roman"/>
          <w:color w:val="000000"/>
          <w:lang w:eastAsia="en-GB"/>
        </w:rPr>
        <w:t xml:space="preserve">STEP 4: </w:t>
      </w:r>
      <w:r w:rsidR="00513462" w:rsidRPr="00751A49">
        <w:t>Transfer your cloud dough into your container and add scoops, spoons</w:t>
      </w:r>
      <w:r w:rsidR="00C34CBF" w:rsidRPr="00751A49">
        <w:t>,</w:t>
      </w:r>
      <w:r w:rsidR="00513462" w:rsidRPr="00751A49">
        <w:t xml:space="preserve"> </w:t>
      </w:r>
      <w:r w:rsidR="0023290D" w:rsidRPr="00751A49">
        <w:t xml:space="preserve">cups, toys </w:t>
      </w:r>
      <w:r w:rsidR="00513462" w:rsidRPr="00751A49">
        <w:t>and so on.</w:t>
      </w:r>
    </w:p>
    <w:p w14:paraId="13E0C849" w14:textId="77777777" w:rsidR="00751A49" w:rsidRPr="00751A49" w:rsidRDefault="00751A49" w:rsidP="0001199F">
      <w:pPr>
        <w:spacing w:after="0"/>
        <w:jc w:val="both"/>
        <w:rPr>
          <w:rFonts w:eastAsia="Times New Roman" w:cs="Times New Roman"/>
          <w:color w:val="000000"/>
          <w:lang w:eastAsia="en-GB"/>
        </w:rPr>
      </w:pPr>
    </w:p>
    <w:p w14:paraId="32BFC748" w14:textId="3B7E3924" w:rsidR="00513462" w:rsidRDefault="00513462" w:rsidP="0001199F">
      <w:pPr>
        <w:spacing w:after="0"/>
        <w:jc w:val="both"/>
      </w:pPr>
      <w:r>
        <w:t xml:space="preserve">Cloud dough is so lovely to the touch, the children of all ages will simply love running their hand through </w:t>
      </w:r>
      <w:r w:rsidR="00804DF2">
        <w:t>it, squeezing and shaping the dough and watching it crumble when they release it back into the box. I’ll bet you mums and dads</w:t>
      </w:r>
      <w:r w:rsidR="00751A49">
        <w:t xml:space="preserve"> </w:t>
      </w:r>
      <w:r w:rsidR="00804DF2">
        <w:t>won’t be able to keep your hands off it either.</w:t>
      </w:r>
    </w:p>
    <w:p w14:paraId="424E43E0" w14:textId="0BB6CF66" w:rsidR="00DF1078" w:rsidRDefault="00DF1078" w:rsidP="00DF107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>
        <w:t xml:space="preserve">When finished playing with </w:t>
      </w:r>
      <w:r w:rsidRPr="00751A49">
        <w:t>cloud dough</w:t>
      </w:r>
      <w:r w:rsidRPr="00751A49">
        <w:rPr>
          <w:rFonts w:eastAsia="Times New Roman" w:cs="Times New Roman"/>
          <w:color w:val="000000"/>
          <w:lang w:eastAsia="en-GB"/>
        </w:rPr>
        <w:t xml:space="preserve"> </w:t>
      </w:r>
      <w:r w:rsidR="00771E1D" w:rsidRPr="00751A49">
        <w:rPr>
          <w:rFonts w:eastAsia="Times New Roman" w:cs="Times New Roman"/>
          <w:color w:val="000000"/>
          <w:lang w:eastAsia="en-GB"/>
        </w:rPr>
        <w:t>s</w:t>
      </w:r>
      <w:r w:rsidRPr="00CB4DEB">
        <w:rPr>
          <w:rFonts w:eastAsia="Times New Roman" w:cs="Times New Roman"/>
          <w:color w:val="000000"/>
          <w:lang w:eastAsia="en-GB"/>
        </w:rPr>
        <w:t xml:space="preserve">tore in an </w:t>
      </w:r>
      <w:r w:rsidR="00C049F6" w:rsidRPr="00751A49">
        <w:rPr>
          <w:rFonts w:eastAsia="Times New Roman" w:cs="Times New Roman"/>
          <w:color w:val="000000"/>
          <w:lang w:eastAsia="en-GB"/>
        </w:rPr>
        <w:t>air</w:t>
      </w:r>
      <w:r w:rsidR="00751A49">
        <w:rPr>
          <w:rFonts w:eastAsia="Times New Roman" w:cs="Times New Roman"/>
          <w:color w:val="000000"/>
          <w:lang w:eastAsia="en-GB"/>
        </w:rPr>
        <w:t>-</w:t>
      </w:r>
      <w:r w:rsidR="00C049F6" w:rsidRPr="00751A49">
        <w:rPr>
          <w:rFonts w:eastAsia="Times New Roman" w:cs="Times New Roman"/>
          <w:color w:val="000000"/>
          <w:lang w:eastAsia="en-GB"/>
        </w:rPr>
        <w:t>tight</w:t>
      </w:r>
      <w:r w:rsidRPr="00CB4DEB">
        <w:rPr>
          <w:rFonts w:eastAsia="Times New Roman" w:cs="Times New Roman"/>
          <w:color w:val="000000"/>
          <w:lang w:eastAsia="en-GB"/>
        </w:rPr>
        <w:t xml:space="preserve"> container</w:t>
      </w:r>
      <w:r w:rsidR="000A1DEC" w:rsidRPr="00751A49">
        <w:rPr>
          <w:rFonts w:eastAsia="Times New Roman" w:cs="Times New Roman"/>
          <w:color w:val="000000"/>
          <w:lang w:eastAsia="en-GB"/>
        </w:rPr>
        <w:t xml:space="preserve"> for another day.</w:t>
      </w:r>
    </w:p>
    <w:p w14:paraId="404A06D6" w14:textId="77777777" w:rsidR="00965BDE" w:rsidRDefault="00965BDE" w:rsidP="00DF107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</w:p>
    <w:p w14:paraId="2F061417" w14:textId="71912D68" w:rsidR="00DF1078" w:rsidRPr="001A0714" w:rsidRDefault="00DF1078" w:rsidP="00DF1078">
      <w:pPr>
        <w:spacing w:before="75" w:after="150" w:line="240" w:lineRule="auto"/>
        <w:outlineLvl w:val="1"/>
        <w:rPr>
          <w:rFonts w:ascii="&amp;quot" w:eastAsia="Times New Roman" w:hAnsi="&amp;quot" w:cs="Times New Roman"/>
          <w:b/>
          <w:bCs/>
          <w:caps/>
          <w:color w:val="2F5496" w:themeColor="accent1" w:themeShade="BF"/>
          <w:sz w:val="33"/>
          <w:szCs w:val="33"/>
          <w:lang w:eastAsia="en-GB"/>
        </w:rPr>
      </w:pPr>
      <w:r w:rsidRPr="00B80580">
        <w:rPr>
          <w:rFonts w:ascii="&amp;quot" w:eastAsia="Times New Roman" w:hAnsi="&amp;quot" w:cs="Times New Roman"/>
          <w:b/>
          <w:bCs/>
          <w:caps/>
          <w:color w:val="2F5496" w:themeColor="accent1" w:themeShade="BF"/>
          <w:sz w:val="33"/>
          <w:szCs w:val="33"/>
          <w:lang w:eastAsia="en-GB"/>
        </w:rPr>
        <w:t xml:space="preserve">Learning Opportunities: </w:t>
      </w:r>
    </w:p>
    <w:p w14:paraId="2C81544E" w14:textId="4400A7B8" w:rsidR="00C57B32" w:rsidRPr="00B80580" w:rsidRDefault="00C57B32" w:rsidP="00C57B32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Sensory </w:t>
      </w:r>
      <w:r w:rsidR="00B87872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texture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exploration </w:t>
      </w:r>
    </w:p>
    <w:p w14:paraId="2357FCB3" w14:textId="2B3FAD1F" w:rsidR="00C57B32" w:rsidRDefault="00DF1078" w:rsidP="00C57B32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B8058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Creativity</w:t>
      </w:r>
      <w:r w:rsidR="00E67342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  <w:r w:rsidR="00C57B32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and</w:t>
      </w:r>
      <w:r w:rsidR="00C57B32" w:rsidRPr="00C57B32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  <w:r w:rsidR="00C57B32" w:rsidRPr="00B8058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Imaginative Play</w:t>
      </w:r>
    </w:p>
    <w:p w14:paraId="2EA3CD6B" w14:textId="21AF12D1" w:rsidR="00DF1078" w:rsidRPr="00B80580" w:rsidRDefault="00DF1078" w:rsidP="00C57B32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B8058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Fine Motor </w:t>
      </w:r>
      <w:r w:rsidR="00755A8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Skills</w:t>
      </w:r>
      <w:r w:rsidR="00C57B32" w:rsidRPr="00C57B32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</w:p>
    <w:p w14:paraId="75E2CFC5" w14:textId="77777777" w:rsidR="00DF1078" w:rsidRPr="00B80580" w:rsidRDefault="00DF1078" w:rsidP="00DF1078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B8058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Concentration</w:t>
      </w:r>
    </w:p>
    <w:p w14:paraId="25ED6E8B" w14:textId="72F50F77" w:rsidR="00B87872" w:rsidRDefault="00DF1078" w:rsidP="00DF1078">
      <w:pPr>
        <w:numPr>
          <w:ilvl w:val="0"/>
          <w:numId w:val="7"/>
        </w:numPr>
        <w:spacing w:after="0" w:line="240" w:lineRule="auto"/>
        <w:ind w:left="450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B80580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Language development</w:t>
      </w:r>
    </w:p>
    <w:p w14:paraId="3E5F2C43" w14:textId="77777777" w:rsidR="00965BDE" w:rsidRDefault="00965BDE" w:rsidP="00965BD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</w:p>
    <w:p w14:paraId="6B7C3405" w14:textId="77777777" w:rsidR="00F40B7C" w:rsidRDefault="00F40B7C" w:rsidP="001555FE">
      <w:pPr>
        <w:rPr>
          <w:b/>
          <w:bCs/>
          <w:sz w:val="32"/>
          <w:szCs w:val="32"/>
        </w:rPr>
      </w:pPr>
    </w:p>
    <w:p w14:paraId="380C0F30" w14:textId="2C73DA6E" w:rsidR="00751A49" w:rsidRPr="00751A49" w:rsidRDefault="000E476C" w:rsidP="001555FE">
      <w:pPr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751A49">
        <w:rPr>
          <w:b/>
          <w:bCs/>
          <w:sz w:val="32"/>
          <w:szCs w:val="32"/>
        </w:rPr>
        <w:t>Story time</w:t>
      </w:r>
      <w:r w:rsidRPr="00751A49">
        <w:rPr>
          <w:sz w:val="32"/>
          <w:szCs w:val="32"/>
        </w:rPr>
        <w:t>:</w:t>
      </w:r>
      <w:r w:rsidR="001555FE" w:rsidRPr="00751A49">
        <w:rPr>
          <w:rFonts w:ascii="Arial" w:eastAsia="Times New Roman" w:hAnsi="Arial" w:cs="Arial"/>
          <w:color w:val="222222"/>
          <w:sz w:val="32"/>
          <w:szCs w:val="32"/>
          <w:lang w:eastAsia="en-GB"/>
        </w:rPr>
        <w:t xml:space="preserve"> </w:t>
      </w:r>
    </w:p>
    <w:p w14:paraId="3BAB28A8" w14:textId="7F3F3CCA" w:rsidR="001555FE" w:rsidRPr="001A0714" w:rsidRDefault="001555FE" w:rsidP="001555FE">
      <w:pPr>
        <w:rPr>
          <w:rFonts w:ascii="Arial" w:eastAsia="Times New Roman" w:hAnsi="Arial" w:cs="Arial"/>
          <w:color w:val="0D0D0D" w:themeColor="text1" w:themeTint="F2"/>
          <w:lang w:eastAsia="en-GB"/>
        </w:rPr>
      </w:pPr>
      <w:r w:rsidRPr="001A0714">
        <w:rPr>
          <w:rFonts w:eastAsia="Times New Roman" w:cstheme="minorHAnsi"/>
          <w:color w:val="0D0D0D" w:themeColor="text1" w:themeTint="F2"/>
          <w:lang w:eastAsia="en-GB"/>
        </w:rPr>
        <w:t>Why is it important to read to your little ones</w:t>
      </w:r>
      <w:r w:rsidRPr="001A0714">
        <w:rPr>
          <w:rFonts w:ascii="Arial" w:eastAsia="Times New Roman" w:hAnsi="Arial" w:cs="Arial"/>
          <w:color w:val="0D0D0D" w:themeColor="text1" w:themeTint="F2"/>
          <w:lang w:eastAsia="en-GB"/>
        </w:rPr>
        <w:t>?</w:t>
      </w:r>
    </w:p>
    <w:p w14:paraId="791D308C" w14:textId="136622C3" w:rsidR="006B3057" w:rsidRDefault="006B3057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  <w:r w:rsidRPr="006B3057">
        <w:rPr>
          <w:rFonts w:eastAsia="Times New Roman" w:cstheme="minorHAnsi"/>
          <w:b/>
          <w:bCs/>
          <w:color w:val="222222"/>
          <w:lang w:eastAsia="en-GB"/>
        </w:rPr>
        <w:t>Reading</w:t>
      </w:r>
      <w:r w:rsidRPr="006B3057">
        <w:rPr>
          <w:rFonts w:eastAsia="Times New Roman" w:cstheme="minorHAnsi"/>
          <w:color w:val="222222"/>
          <w:lang w:eastAsia="en-GB"/>
        </w:rPr>
        <w:t xml:space="preserve"> </w:t>
      </w:r>
      <w:r w:rsidRPr="006B3057">
        <w:rPr>
          <w:rFonts w:eastAsia="Times New Roman" w:cstheme="minorHAnsi"/>
          <w:color w:val="0D0D0D" w:themeColor="text1" w:themeTint="F2"/>
          <w:lang w:eastAsia="en-GB"/>
        </w:rPr>
        <w:t>books aloud to children stimulates their imagination and expands their understanding of the world. It helps them develop language and listening skills and prepares them to understand the written word</w:t>
      </w:r>
      <w:r w:rsidR="00B47A5F" w:rsidRPr="001A0714">
        <w:rPr>
          <w:rFonts w:eastAsia="Times New Roman" w:cstheme="minorHAnsi"/>
          <w:color w:val="0D0D0D" w:themeColor="text1" w:themeTint="F2"/>
          <w:lang w:eastAsia="en-GB"/>
        </w:rPr>
        <w:t>.</w:t>
      </w:r>
    </w:p>
    <w:p w14:paraId="53F9C6A1" w14:textId="77777777" w:rsidR="00A71584" w:rsidRDefault="00A71584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2AC1B218" w14:textId="77777777" w:rsidR="00D92154" w:rsidRDefault="00D92154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026AF0C7" w14:textId="1860E689" w:rsidR="00D92154" w:rsidRDefault="00D92154" w:rsidP="00D92154">
      <w:pPr>
        <w:spacing w:after="0"/>
        <w:jc w:val="both"/>
        <w:rPr>
          <w:rFonts w:cstheme="minorHAnsi"/>
          <w:color w:val="0D0D0D" w:themeColor="text1" w:themeTint="F2"/>
        </w:rPr>
      </w:pPr>
      <w:r w:rsidRPr="001A0714">
        <w:rPr>
          <w:rFonts w:cstheme="minorHAnsi"/>
          <w:color w:val="0D0D0D" w:themeColor="text1" w:themeTint="F2"/>
        </w:rPr>
        <w:t>Start with the listening song.</w:t>
      </w:r>
    </w:p>
    <w:p w14:paraId="6B8FA8F0" w14:textId="77777777" w:rsidR="005B3791" w:rsidRPr="001A0714" w:rsidRDefault="00D92154" w:rsidP="005B3791">
      <w:pPr>
        <w:spacing w:after="0"/>
        <w:jc w:val="both"/>
        <w:rPr>
          <w:rFonts w:cstheme="minorHAnsi"/>
          <w:color w:val="0D0D0D" w:themeColor="text1" w:themeTint="F2"/>
        </w:rPr>
      </w:pPr>
      <w:r w:rsidRPr="001A0714">
        <w:rPr>
          <w:rFonts w:cstheme="minorHAnsi"/>
          <w:color w:val="0D0D0D" w:themeColor="text1" w:themeTint="F2"/>
        </w:rPr>
        <w:t>Followed by Twinkle Twinkle</w:t>
      </w:r>
      <w:r w:rsidR="005B3791" w:rsidRPr="005B3791">
        <w:rPr>
          <w:rFonts w:cstheme="minorHAnsi"/>
          <w:color w:val="0D0D0D" w:themeColor="text1" w:themeTint="F2"/>
        </w:rPr>
        <w:t xml:space="preserve"> </w:t>
      </w:r>
      <w:r w:rsidR="005B3791" w:rsidRPr="001A0714">
        <w:rPr>
          <w:rFonts w:cstheme="minorHAnsi"/>
          <w:color w:val="0D0D0D" w:themeColor="text1" w:themeTint="F2"/>
        </w:rPr>
        <w:t>Little Star – the little ones enjoy these songs and its helps to settle them before story.</w:t>
      </w:r>
    </w:p>
    <w:p w14:paraId="0150F92D" w14:textId="77777777" w:rsidR="005B3791" w:rsidRDefault="005B3791" w:rsidP="005B3791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39DD0172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3A23F448" w14:textId="5B456CCB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32991077" w14:textId="797873EA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2C04C00B" w14:textId="55BB030B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  <w:r>
        <w:rPr>
          <w:rFonts w:ascii="Arial" w:hAnsi="Arial" w:cs="Arial"/>
          <w:noProof/>
          <w:color w:val="0D0D0D" w:themeColor="text1" w:themeTint="F2"/>
        </w:rPr>
        <w:drawing>
          <wp:anchor distT="0" distB="0" distL="114300" distR="114300" simplePos="0" relativeHeight="251661312" behindDoc="1" locked="0" layoutInCell="1" allowOverlap="1" wp14:anchorId="2806D163" wp14:editId="5112D9A5">
            <wp:simplePos x="0" y="0"/>
            <wp:positionH relativeFrom="column">
              <wp:posOffset>3724275</wp:posOffset>
            </wp:positionH>
            <wp:positionV relativeFrom="paragraph">
              <wp:posOffset>5715</wp:posOffset>
            </wp:positionV>
            <wp:extent cx="2552700" cy="2952750"/>
            <wp:effectExtent l="0" t="0" r="0" b="0"/>
            <wp:wrapSquare wrapText="bothSides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inkle_Twinkle_Little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B9F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303869" wp14:editId="7D2286F8">
            <wp:simplePos x="0" y="0"/>
            <wp:positionH relativeFrom="margin">
              <wp:posOffset>266700</wp:posOffset>
            </wp:positionH>
            <wp:positionV relativeFrom="paragraph">
              <wp:posOffset>106045</wp:posOffset>
            </wp:positionV>
            <wp:extent cx="2733675" cy="2085975"/>
            <wp:effectExtent l="95250" t="95250" r="104775" b="104775"/>
            <wp:wrapSquare wrapText="bothSides"/>
            <wp:docPr id="6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stening s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859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CA005" w14:textId="64ACD6D8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62D1A2A1" w14:textId="1C2ACD23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19196768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76AE93F4" w14:textId="55BC635D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17ADD9A1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49D1D849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05DE6A9F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4AEEC7D2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26DF1F9A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4D54F257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47F23BD1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62E3A584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21F17F75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28E18039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2F16B108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495C762B" w14:textId="77777777" w:rsidR="00F40B7C" w:rsidRDefault="00F40B7C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50504FE8" w14:textId="14923DE0" w:rsidR="00D1239E" w:rsidRDefault="003233D3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  <w:r>
        <w:rPr>
          <w:rFonts w:eastAsia="Times New Roman" w:cstheme="minorHAnsi"/>
          <w:color w:val="0D0D0D" w:themeColor="text1" w:themeTint="F2"/>
          <w:lang w:eastAsia="en-GB"/>
        </w:rPr>
        <w:t>Click on the link below.</w:t>
      </w:r>
      <w:r w:rsidR="00A71584">
        <w:rPr>
          <w:rFonts w:eastAsia="Times New Roman" w:cstheme="minorHAnsi"/>
          <w:color w:val="0D0D0D" w:themeColor="text1" w:themeTint="F2"/>
          <w:lang w:eastAsia="en-GB"/>
        </w:rPr>
        <w:t xml:space="preserve"> </w:t>
      </w:r>
      <w:r w:rsidR="00D92154">
        <w:rPr>
          <w:rFonts w:eastAsia="Times New Roman" w:cstheme="minorHAnsi"/>
          <w:color w:val="0D0D0D" w:themeColor="text1" w:themeTint="F2"/>
          <w:lang w:eastAsia="en-GB"/>
        </w:rPr>
        <w:t>It’s a great interactive story from Booktrust.</w:t>
      </w:r>
    </w:p>
    <w:p w14:paraId="645964D3" w14:textId="77777777" w:rsidR="002F1CCB" w:rsidRDefault="002F1CCB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45A31919" w14:textId="3045DF56" w:rsidR="00D1239E" w:rsidRDefault="007C34F3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  <w:hyperlink r:id="rId9" w:history="1">
        <w:r w:rsidR="002F1CCB" w:rsidRPr="002F1CCB">
          <w:rPr>
            <w:rStyle w:val="Hyperlink"/>
            <w:rFonts w:eastAsia="Times New Roman" w:cstheme="minorHAnsi"/>
            <w:lang w:eastAsia="en-GB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https://www.booktrust.org.uk/books-and-reading/have-some-fun/storybooks-and-games/everybunny-dance/</w:t>
        </w:r>
      </w:hyperlink>
    </w:p>
    <w:p w14:paraId="0395BFB6" w14:textId="77777777" w:rsidR="00A71584" w:rsidRDefault="00A71584" w:rsidP="006B3057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</w:p>
    <w:p w14:paraId="73FC019E" w14:textId="45E10624" w:rsidR="00A94080" w:rsidRPr="001A0714" w:rsidRDefault="005B3791" w:rsidP="00A94080">
      <w:pPr>
        <w:spacing w:after="0" w:line="240" w:lineRule="auto"/>
        <w:rPr>
          <w:rFonts w:eastAsia="Times New Roman" w:cstheme="minorHAnsi"/>
          <w:color w:val="0D0D0D" w:themeColor="text1" w:themeTint="F2"/>
          <w:lang w:eastAsia="en-GB"/>
        </w:rPr>
      </w:pPr>
      <w:r w:rsidRPr="005B3791">
        <w:rPr>
          <w:rFonts w:cstheme="minorHAnsi"/>
          <w:color w:val="0D0D0D" w:themeColor="text1" w:themeTint="F2"/>
        </w:rPr>
        <w:t xml:space="preserve"> </w:t>
      </w:r>
      <w:r w:rsidRPr="001A0714">
        <w:rPr>
          <w:rFonts w:cstheme="minorHAnsi"/>
          <w:color w:val="0D0D0D" w:themeColor="text1" w:themeTint="F2"/>
        </w:rPr>
        <w:t>Once story ends, I thought it be nice to sing</w:t>
      </w:r>
      <w:r>
        <w:rPr>
          <w:rFonts w:cstheme="minorHAnsi"/>
          <w:color w:val="0D0D0D" w:themeColor="text1" w:themeTint="F2"/>
        </w:rPr>
        <w:t xml:space="preserve"> Sleeping Bunnies </w:t>
      </w:r>
      <w:r w:rsidRPr="00680EC4">
        <w:t xml:space="preserve"> </w:t>
      </w:r>
      <w:hyperlink r:id="rId10" w:history="1">
        <w:r w:rsidRPr="00680EC4">
          <w:rPr>
            <w:rStyle w:val="Hyperlink"/>
            <w:rFonts w:cstheme="minorHAnsi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 xml:space="preserve">https://www.youtube.com/watch?v=BRjsyzbvqsc </w:t>
        </w:r>
      </w:hyperlink>
      <w:r w:rsidR="00A94080">
        <w:rPr>
          <w:rFonts w:cstheme="minorHAnsi"/>
          <w:color w:val="0D0D0D" w:themeColor="text1" w:themeTint="F2"/>
        </w:rPr>
        <w:t xml:space="preserve">and you mums and dads old favourite </w:t>
      </w:r>
      <w:hyperlink r:id="rId11" w:history="1">
        <w:r w:rsidR="00A94080" w:rsidRPr="00F24C4A">
          <w:rPr>
            <w:rStyle w:val="Hyperlink"/>
            <w:rFonts w:eastAsia="Times New Roman" w:cstheme="minorHAnsi"/>
            <w:lang w:eastAsia="en-GB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https://www.youtube.com/watch?v=XqZsoesa55w</w:t>
        </w:r>
        <w:r w:rsidR="00A94080" w:rsidRPr="00F24C4A">
          <w:rPr>
            <w:rStyle w:val="Hyperlink"/>
            <w:rFonts w:eastAsia="Times New Roman" w:cstheme="minorHAnsi"/>
            <w:lang w:eastAsia="en-GB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cr/>
        </w:r>
      </w:hyperlink>
      <w:r w:rsidR="00A94080">
        <w:rPr>
          <w:rFonts w:eastAsia="Times New Roman" w:cstheme="minorHAnsi"/>
          <w:color w:val="0D0D0D" w:themeColor="text1" w:themeTint="F2"/>
          <w:lang w:eastAsia="en-GB"/>
        </w:rPr>
        <w:t xml:space="preserve"> </w:t>
      </w:r>
    </w:p>
    <w:p w14:paraId="35C9D437" w14:textId="25D70B80" w:rsidR="00680EC4" w:rsidRPr="001A0714" w:rsidRDefault="00680EC4" w:rsidP="00680EC4">
      <w:pPr>
        <w:spacing w:after="0"/>
        <w:jc w:val="both"/>
        <w:rPr>
          <w:rFonts w:cstheme="minorHAnsi"/>
          <w:color w:val="0D0D0D" w:themeColor="text1" w:themeTint="F2"/>
        </w:rPr>
      </w:pPr>
    </w:p>
    <w:p w14:paraId="7FCB189E" w14:textId="62DE9419" w:rsidR="007967B2" w:rsidRDefault="007967B2" w:rsidP="005B3791">
      <w:pPr>
        <w:spacing w:after="0"/>
        <w:jc w:val="both"/>
        <w:rPr>
          <w:rFonts w:cstheme="minorHAnsi"/>
          <w:color w:val="0D0D0D" w:themeColor="text1" w:themeTint="F2"/>
        </w:rPr>
      </w:pPr>
    </w:p>
    <w:p w14:paraId="173EA31C" w14:textId="59042F27" w:rsidR="007967B2" w:rsidRDefault="007967B2" w:rsidP="005B3791">
      <w:pPr>
        <w:spacing w:after="0"/>
        <w:jc w:val="both"/>
        <w:rPr>
          <w:rFonts w:cstheme="minorHAnsi"/>
          <w:color w:val="0D0D0D" w:themeColor="text1" w:themeTint="F2"/>
        </w:rPr>
      </w:pPr>
    </w:p>
    <w:p w14:paraId="1091DE09" w14:textId="175E709E" w:rsidR="007967B2" w:rsidRPr="001A0714" w:rsidRDefault="007967B2" w:rsidP="005B3791">
      <w:pPr>
        <w:spacing w:after="0"/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Love Annie Walker x</w:t>
      </w:r>
    </w:p>
    <w:sectPr w:rsidR="007967B2" w:rsidRPr="001A0714" w:rsidSect="00011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152C8"/>
    <w:multiLevelType w:val="hybridMultilevel"/>
    <w:tmpl w:val="E08C0AE0"/>
    <w:lvl w:ilvl="0" w:tplc="704A4768">
      <w:start w:val="1"/>
      <w:numFmt w:val="decimal"/>
      <w:lvlText w:val="%1."/>
      <w:lvlJc w:val="left"/>
      <w:pPr>
        <w:ind w:left="-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" w:hanging="360"/>
      </w:pPr>
    </w:lvl>
    <w:lvl w:ilvl="2" w:tplc="0809001B" w:tentative="1">
      <w:start w:val="1"/>
      <w:numFmt w:val="lowerRoman"/>
      <w:lvlText w:val="%3."/>
      <w:lvlJc w:val="right"/>
      <w:pPr>
        <w:ind w:left="1006" w:hanging="180"/>
      </w:pPr>
    </w:lvl>
    <w:lvl w:ilvl="3" w:tplc="0809000F" w:tentative="1">
      <w:start w:val="1"/>
      <w:numFmt w:val="decimal"/>
      <w:lvlText w:val="%4."/>
      <w:lvlJc w:val="left"/>
      <w:pPr>
        <w:ind w:left="1726" w:hanging="360"/>
      </w:pPr>
    </w:lvl>
    <w:lvl w:ilvl="4" w:tplc="08090019" w:tentative="1">
      <w:start w:val="1"/>
      <w:numFmt w:val="lowerLetter"/>
      <w:lvlText w:val="%5."/>
      <w:lvlJc w:val="left"/>
      <w:pPr>
        <w:ind w:left="2446" w:hanging="360"/>
      </w:pPr>
    </w:lvl>
    <w:lvl w:ilvl="5" w:tplc="0809001B" w:tentative="1">
      <w:start w:val="1"/>
      <w:numFmt w:val="lowerRoman"/>
      <w:lvlText w:val="%6."/>
      <w:lvlJc w:val="right"/>
      <w:pPr>
        <w:ind w:left="3166" w:hanging="180"/>
      </w:pPr>
    </w:lvl>
    <w:lvl w:ilvl="6" w:tplc="0809000F" w:tentative="1">
      <w:start w:val="1"/>
      <w:numFmt w:val="decimal"/>
      <w:lvlText w:val="%7."/>
      <w:lvlJc w:val="left"/>
      <w:pPr>
        <w:ind w:left="3886" w:hanging="360"/>
      </w:pPr>
    </w:lvl>
    <w:lvl w:ilvl="7" w:tplc="08090019" w:tentative="1">
      <w:start w:val="1"/>
      <w:numFmt w:val="lowerLetter"/>
      <w:lvlText w:val="%8."/>
      <w:lvlJc w:val="left"/>
      <w:pPr>
        <w:ind w:left="4606" w:hanging="360"/>
      </w:pPr>
    </w:lvl>
    <w:lvl w:ilvl="8" w:tplc="080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1" w15:restartNumberingAfterBreak="0">
    <w:nsid w:val="41D24577"/>
    <w:multiLevelType w:val="hybridMultilevel"/>
    <w:tmpl w:val="92067E9E"/>
    <w:lvl w:ilvl="0" w:tplc="3DF6888A">
      <w:start w:val="1"/>
      <w:numFmt w:val="decimal"/>
      <w:lvlText w:val="%1."/>
      <w:lvlJc w:val="left"/>
      <w:pPr>
        <w:ind w:left="-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" w:hanging="360"/>
      </w:pPr>
    </w:lvl>
    <w:lvl w:ilvl="2" w:tplc="0809001B" w:tentative="1">
      <w:start w:val="1"/>
      <w:numFmt w:val="lowerRoman"/>
      <w:lvlText w:val="%3."/>
      <w:lvlJc w:val="right"/>
      <w:pPr>
        <w:ind w:left="1006" w:hanging="180"/>
      </w:pPr>
    </w:lvl>
    <w:lvl w:ilvl="3" w:tplc="0809000F" w:tentative="1">
      <w:start w:val="1"/>
      <w:numFmt w:val="decimal"/>
      <w:lvlText w:val="%4."/>
      <w:lvlJc w:val="left"/>
      <w:pPr>
        <w:ind w:left="1726" w:hanging="360"/>
      </w:pPr>
    </w:lvl>
    <w:lvl w:ilvl="4" w:tplc="08090019" w:tentative="1">
      <w:start w:val="1"/>
      <w:numFmt w:val="lowerLetter"/>
      <w:lvlText w:val="%5."/>
      <w:lvlJc w:val="left"/>
      <w:pPr>
        <w:ind w:left="2446" w:hanging="360"/>
      </w:pPr>
    </w:lvl>
    <w:lvl w:ilvl="5" w:tplc="0809001B" w:tentative="1">
      <w:start w:val="1"/>
      <w:numFmt w:val="lowerRoman"/>
      <w:lvlText w:val="%6."/>
      <w:lvlJc w:val="right"/>
      <w:pPr>
        <w:ind w:left="3166" w:hanging="180"/>
      </w:pPr>
    </w:lvl>
    <w:lvl w:ilvl="6" w:tplc="0809000F" w:tentative="1">
      <w:start w:val="1"/>
      <w:numFmt w:val="decimal"/>
      <w:lvlText w:val="%7."/>
      <w:lvlJc w:val="left"/>
      <w:pPr>
        <w:ind w:left="3886" w:hanging="360"/>
      </w:pPr>
    </w:lvl>
    <w:lvl w:ilvl="7" w:tplc="08090019" w:tentative="1">
      <w:start w:val="1"/>
      <w:numFmt w:val="lowerLetter"/>
      <w:lvlText w:val="%8."/>
      <w:lvlJc w:val="left"/>
      <w:pPr>
        <w:ind w:left="4606" w:hanging="360"/>
      </w:pPr>
    </w:lvl>
    <w:lvl w:ilvl="8" w:tplc="080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2" w15:restartNumberingAfterBreak="0">
    <w:nsid w:val="4AF85E91"/>
    <w:multiLevelType w:val="multilevel"/>
    <w:tmpl w:val="694E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E24D4"/>
    <w:multiLevelType w:val="hybridMultilevel"/>
    <w:tmpl w:val="10DE5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2376E"/>
    <w:multiLevelType w:val="multilevel"/>
    <w:tmpl w:val="66D2FEE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3374A"/>
    <w:multiLevelType w:val="hybridMultilevel"/>
    <w:tmpl w:val="E0EEA894"/>
    <w:lvl w:ilvl="0" w:tplc="883E4210">
      <w:start w:val="1"/>
      <w:numFmt w:val="decimal"/>
      <w:lvlText w:val="%1."/>
      <w:lvlJc w:val="left"/>
      <w:pPr>
        <w:ind w:left="-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6" w:hanging="360"/>
      </w:pPr>
    </w:lvl>
    <w:lvl w:ilvl="2" w:tplc="0809001B" w:tentative="1">
      <w:start w:val="1"/>
      <w:numFmt w:val="lowerRoman"/>
      <w:lvlText w:val="%3."/>
      <w:lvlJc w:val="right"/>
      <w:pPr>
        <w:ind w:left="1366" w:hanging="180"/>
      </w:pPr>
    </w:lvl>
    <w:lvl w:ilvl="3" w:tplc="0809000F" w:tentative="1">
      <w:start w:val="1"/>
      <w:numFmt w:val="decimal"/>
      <w:lvlText w:val="%4."/>
      <w:lvlJc w:val="left"/>
      <w:pPr>
        <w:ind w:left="2086" w:hanging="360"/>
      </w:pPr>
    </w:lvl>
    <w:lvl w:ilvl="4" w:tplc="08090019" w:tentative="1">
      <w:start w:val="1"/>
      <w:numFmt w:val="lowerLetter"/>
      <w:lvlText w:val="%5."/>
      <w:lvlJc w:val="left"/>
      <w:pPr>
        <w:ind w:left="2806" w:hanging="360"/>
      </w:pPr>
    </w:lvl>
    <w:lvl w:ilvl="5" w:tplc="0809001B" w:tentative="1">
      <w:start w:val="1"/>
      <w:numFmt w:val="lowerRoman"/>
      <w:lvlText w:val="%6."/>
      <w:lvlJc w:val="right"/>
      <w:pPr>
        <w:ind w:left="3526" w:hanging="180"/>
      </w:pPr>
    </w:lvl>
    <w:lvl w:ilvl="6" w:tplc="0809000F" w:tentative="1">
      <w:start w:val="1"/>
      <w:numFmt w:val="decimal"/>
      <w:lvlText w:val="%7."/>
      <w:lvlJc w:val="left"/>
      <w:pPr>
        <w:ind w:left="4246" w:hanging="360"/>
      </w:pPr>
    </w:lvl>
    <w:lvl w:ilvl="7" w:tplc="08090019" w:tentative="1">
      <w:start w:val="1"/>
      <w:numFmt w:val="lowerLetter"/>
      <w:lvlText w:val="%8."/>
      <w:lvlJc w:val="left"/>
      <w:pPr>
        <w:ind w:left="4966" w:hanging="360"/>
      </w:pPr>
    </w:lvl>
    <w:lvl w:ilvl="8" w:tplc="0809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6" w15:restartNumberingAfterBreak="0">
    <w:nsid w:val="7A281E82"/>
    <w:multiLevelType w:val="hybridMultilevel"/>
    <w:tmpl w:val="53F8CAC8"/>
    <w:lvl w:ilvl="0" w:tplc="080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C5"/>
    <w:rsid w:val="0001199F"/>
    <w:rsid w:val="000514EC"/>
    <w:rsid w:val="00081BBE"/>
    <w:rsid w:val="000A1DEC"/>
    <w:rsid w:val="000B44D7"/>
    <w:rsid w:val="000C081E"/>
    <w:rsid w:val="000C5E35"/>
    <w:rsid w:val="000E476C"/>
    <w:rsid w:val="000E71FE"/>
    <w:rsid w:val="001551F6"/>
    <w:rsid w:val="001555FE"/>
    <w:rsid w:val="00162DBF"/>
    <w:rsid w:val="00191DD4"/>
    <w:rsid w:val="001938FB"/>
    <w:rsid w:val="001A0714"/>
    <w:rsid w:val="001A24AC"/>
    <w:rsid w:val="001C6F99"/>
    <w:rsid w:val="00225CE0"/>
    <w:rsid w:val="0023290D"/>
    <w:rsid w:val="0023748C"/>
    <w:rsid w:val="00244DE6"/>
    <w:rsid w:val="002A2112"/>
    <w:rsid w:val="002F1CCB"/>
    <w:rsid w:val="0031769A"/>
    <w:rsid w:val="003233D3"/>
    <w:rsid w:val="00350D24"/>
    <w:rsid w:val="003B40BC"/>
    <w:rsid w:val="003B654D"/>
    <w:rsid w:val="00400F59"/>
    <w:rsid w:val="00403C1C"/>
    <w:rsid w:val="0043686C"/>
    <w:rsid w:val="004375E0"/>
    <w:rsid w:val="004563B7"/>
    <w:rsid w:val="00467A9C"/>
    <w:rsid w:val="005049E3"/>
    <w:rsid w:val="005109D3"/>
    <w:rsid w:val="00513462"/>
    <w:rsid w:val="00517200"/>
    <w:rsid w:val="00524678"/>
    <w:rsid w:val="00547EB1"/>
    <w:rsid w:val="00555F05"/>
    <w:rsid w:val="005B3791"/>
    <w:rsid w:val="005D66BD"/>
    <w:rsid w:val="00622C26"/>
    <w:rsid w:val="00637A0F"/>
    <w:rsid w:val="00680EC4"/>
    <w:rsid w:val="00692E87"/>
    <w:rsid w:val="006A51DC"/>
    <w:rsid w:val="006B3057"/>
    <w:rsid w:val="006F4036"/>
    <w:rsid w:val="006F786C"/>
    <w:rsid w:val="007351C3"/>
    <w:rsid w:val="00751A49"/>
    <w:rsid w:val="00755A84"/>
    <w:rsid w:val="00771E1D"/>
    <w:rsid w:val="00772897"/>
    <w:rsid w:val="00784BC5"/>
    <w:rsid w:val="007967B2"/>
    <w:rsid w:val="007C34F3"/>
    <w:rsid w:val="00804DF2"/>
    <w:rsid w:val="00807458"/>
    <w:rsid w:val="00831C34"/>
    <w:rsid w:val="00965BDE"/>
    <w:rsid w:val="00A20B6B"/>
    <w:rsid w:val="00A71584"/>
    <w:rsid w:val="00A7173D"/>
    <w:rsid w:val="00A83A05"/>
    <w:rsid w:val="00A94080"/>
    <w:rsid w:val="00AC73F4"/>
    <w:rsid w:val="00B0138E"/>
    <w:rsid w:val="00B47A5F"/>
    <w:rsid w:val="00B54134"/>
    <w:rsid w:val="00B64E45"/>
    <w:rsid w:val="00B80580"/>
    <w:rsid w:val="00B87872"/>
    <w:rsid w:val="00C049F6"/>
    <w:rsid w:val="00C34CBF"/>
    <w:rsid w:val="00C57B32"/>
    <w:rsid w:val="00CB4DEB"/>
    <w:rsid w:val="00D1239E"/>
    <w:rsid w:val="00D67DED"/>
    <w:rsid w:val="00D92154"/>
    <w:rsid w:val="00DB3B63"/>
    <w:rsid w:val="00DD3DBD"/>
    <w:rsid w:val="00DF1078"/>
    <w:rsid w:val="00E461A6"/>
    <w:rsid w:val="00E52D91"/>
    <w:rsid w:val="00E63AC5"/>
    <w:rsid w:val="00E67342"/>
    <w:rsid w:val="00E93209"/>
    <w:rsid w:val="00EA3F62"/>
    <w:rsid w:val="00EB5C8A"/>
    <w:rsid w:val="00ED131E"/>
    <w:rsid w:val="00EE51D5"/>
    <w:rsid w:val="00F24C4A"/>
    <w:rsid w:val="00F40B7C"/>
    <w:rsid w:val="00F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505E"/>
  <w15:chartTrackingRefBased/>
  <w15:docId w15:val="{21CE409D-B1DB-49A1-8A80-7ADD579C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4D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B4D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4DEB"/>
    <w:rPr>
      <w:b/>
      <w:bCs/>
    </w:rPr>
  </w:style>
  <w:style w:type="character" w:customStyle="1" w:styleId="e24kjd">
    <w:name w:val="e24kjd"/>
    <w:basedOn w:val="DefaultParagraphFont"/>
    <w:rsid w:val="006B3057"/>
  </w:style>
  <w:style w:type="character" w:styleId="UnresolvedMention">
    <w:name w:val="Unresolved Mention"/>
    <w:basedOn w:val="DefaultParagraphFont"/>
    <w:uiPriority w:val="99"/>
    <w:semiHidden/>
    <w:unhideWhenUsed/>
    <w:rsid w:val="00D123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3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2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78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s://www.youtube.com/watch?v=XqZsoesa55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Rjsyzbvqsc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trust.org.uk/books-and-reading/have-some-fun/storybooks-and-games/everybunny-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DC72-55D3-49AB-B80F-F4E25E99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 By Step</dc:creator>
  <cp:keywords/>
  <dc:description/>
  <cp:lastModifiedBy>Vicky Duguid</cp:lastModifiedBy>
  <cp:revision>2</cp:revision>
  <dcterms:created xsi:type="dcterms:W3CDTF">2020-09-14T09:20:00Z</dcterms:created>
  <dcterms:modified xsi:type="dcterms:W3CDTF">2020-09-14T09:20:00Z</dcterms:modified>
</cp:coreProperties>
</file>